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11BA19" w14:textId="293143E7" w:rsidR="00827D96" w:rsidRDefault="002B5036">
      <w:pPr>
        <w:spacing w:line="367" w:lineRule="exact"/>
        <w:rPr>
          <w:rFonts w:ascii="Times New Roman" w:eastAsia="Times New Roman" w:hAnsi="Times New Roman"/>
          <w:sz w:val="24"/>
        </w:rPr>
      </w:pPr>
      <w:r>
        <w:rPr>
          <w:rFonts w:ascii="Times New Roman" w:eastAsia="Times New Roman" w:hAnsi="Times New Roman"/>
          <w:sz w:val="24"/>
        </w:rPr>
        <w:br/>
      </w:r>
      <w:r w:rsidR="009E5309">
        <w:rPr>
          <w:noProof/>
        </w:rPr>
        <w:drawing>
          <wp:anchor distT="0" distB="0" distL="114300" distR="114300" simplePos="0" relativeHeight="251657216" behindDoc="1" locked="0" layoutInCell="1" allowOverlap="1" wp14:anchorId="153B47EC" wp14:editId="07CB9C21">
            <wp:simplePos x="0" y="0"/>
            <wp:positionH relativeFrom="page">
              <wp:posOffset>3246755</wp:posOffset>
            </wp:positionH>
            <wp:positionV relativeFrom="page">
              <wp:posOffset>180340</wp:posOffset>
            </wp:positionV>
            <wp:extent cx="1066800" cy="96393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963930"/>
                    </a:xfrm>
                    <a:prstGeom prst="rect">
                      <a:avLst/>
                    </a:prstGeom>
                    <a:noFill/>
                  </pic:spPr>
                </pic:pic>
              </a:graphicData>
            </a:graphic>
            <wp14:sizeRelH relativeFrom="page">
              <wp14:pctWidth>0</wp14:pctWidth>
            </wp14:sizeRelH>
            <wp14:sizeRelV relativeFrom="page">
              <wp14:pctHeight>0</wp14:pctHeight>
            </wp14:sizeRelV>
          </wp:anchor>
        </w:drawing>
      </w:r>
    </w:p>
    <w:p w14:paraId="3F1D2D8B" w14:textId="77777777" w:rsidR="00827D96" w:rsidRPr="002B5036" w:rsidRDefault="00827D96" w:rsidP="002B5036">
      <w:pPr>
        <w:ind w:right="20"/>
        <w:jc w:val="center"/>
        <w:rPr>
          <w:b/>
          <w:sz w:val="16"/>
          <w:szCs w:val="8"/>
        </w:rPr>
      </w:pPr>
      <w:r w:rsidRPr="009B0B99">
        <w:rPr>
          <w:b/>
          <w:sz w:val="32"/>
        </w:rPr>
        <w:t>KARTA ZGŁOSZENIA – załącznik obowiązkowy</w:t>
      </w:r>
      <w:r w:rsidR="003F284A" w:rsidRPr="009B0B99">
        <w:rPr>
          <w:b/>
          <w:sz w:val="32"/>
        </w:rPr>
        <w:br/>
        <w:t>Wojewódzki Konkurs Matematyczno-Logiczny 202</w:t>
      </w:r>
      <w:r w:rsidR="002B5036">
        <w:rPr>
          <w:b/>
          <w:sz w:val="32"/>
        </w:rPr>
        <w:t>4</w:t>
      </w:r>
      <w:r w:rsidR="002B5036">
        <w:rPr>
          <w:b/>
          <w:sz w:val="32"/>
        </w:rPr>
        <w:br/>
      </w:r>
    </w:p>
    <w:p w14:paraId="5D690CE1" w14:textId="77777777" w:rsidR="00827D96" w:rsidRPr="002B5036" w:rsidRDefault="00827D96">
      <w:pPr>
        <w:spacing w:line="0" w:lineRule="atLeast"/>
        <w:ind w:right="20"/>
        <w:jc w:val="center"/>
        <w:rPr>
          <w:b/>
          <w:sz w:val="32"/>
          <w:szCs w:val="18"/>
        </w:rPr>
      </w:pPr>
      <w:r w:rsidRPr="002B5036">
        <w:rPr>
          <w:b/>
          <w:sz w:val="32"/>
          <w:szCs w:val="18"/>
        </w:rPr>
        <w:t>RODO</w:t>
      </w:r>
    </w:p>
    <w:p w14:paraId="221FF659" w14:textId="77777777" w:rsidR="00827D96" w:rsidRPr="002B5036" w:rsidRDefault="00827D96" w:rsidP="002B5036">
      <w:pPr>
        <w:rPr>
          <w:rFonts w:ascii="Times New Roman" w:eastAsia="Times New Roman" w:hAnsi="Times New Roman"/>
          <w:sz w:val="18"/>
          <w:szCs w:val="14"/>
        </w:rPr>
      </w:pPr>
    </w:p>
    <w:p w14:paraId="3F3A694F" w14:textId="77777777" w:rsidR="00827D96" w:rsidRPr="002B5036" w:rsidRDefault="003F284A" w:rsidP="002B5036">
      <w:pPr>
        <w:spacing w:line="360" w:lineRule="auto"/>
        <w:rPr>
          <w:b/>
          <w:sz w:val="24"/>
        </w:rPr>
      </w:pPr>
      <w:r>
        <w:rPr>
          <w:b/>
          <w:sz w:val="24"/>
        </w:rPr>
        <w:t>Imię</w:t>
      </w:r>
      <w:r w:rsidR="00827D96">
        <w:rPr>
          <w:b/>
          <w:sz w:val="24"/>
        </w:rPr>
        <w:t xml:space="preserve"> i nazwisko</w:t>
      </w:r>
      <w:r w:rsidR="002B5036">
        <w:rPr>
          <w:b/>
          <w:sz w:val="24"/>
        </w:rPr>
        <w:t>*</w:t>
      </w:r>
      <w:r w:rsidR="009B0B99">
        <w:rPr>
          <w:b/>
          <w:sz w:val="24"/>
        </w:rPr>
        <w:t>:  ………………………………………....</w:t>
      </w:r>
      <w:r w:rsidR="00827D96">
        <w:rPr>
          <w:b/>
          <w:sz w:val="24"/>
        </w:rPr>
        <w:t>…………………………………………………………………</w:t>
      </w:r>
    </w:p>
    <w:p w14:paraId="3EE6BF49" w14:textId="77777777" w:rsidR="009B0B99" w:rsidRDefault="009B0B99" w:rsidP="002B5036">
      <w:pPr>
        <w:spacing w:line="360" w:lineRule="auto"/>
        <w:rPr>
          <w:b/>
          <w:sz w:val="24"/>
        </w:rPr>
      </w:pPr>
      <w:r>
        <w:rPr>
          <w:b/>
          <w:bCs/>
          <w:sz w:val="24"/>
          <w:szCs w:val="22"/>
        </w:rPr>
        <w:t xml:space="preserve">Data urodzenia:  </w:t>
      </w:r>
      <w:r>
        <w:rPr>
          <w:b/>
          <w:sz w:val="24"/>
        </w:rPr>
        <w:t>………………………………………....…………………………………………………………………</w:t>
      </w:r>
      <w:r w:rsidR="002B5036">
        <w:rPr>
          <w:b/>
          <w:sz w:val="24"/>
        </w:rPr>
        <w:t>..</w:t>
      </w:r>
    </w:p>
    <w:p w14:paraId="35452737" w14:textId="77777777" w:rsidR="009B0B99" w:rsidRPr="009B0B99" w:rsidRDefault="009B0B99" w:rsidP="002B5036">
      <w:pPr>
        <w:spacing w:line="360" w:lineRule="auto"/>
        <w:rPr>
          <w:b/>
          <w:sz w:val="24"/>
        </w:rPr>
      </w:pPr>
      <w:r>
        <w:rPr>
          <w:b/>
          <w:sz w:val="24"/>
        </w:rPr>
        <w:t>Nazwa szkoły ucznia</w:t>
      </w:r>
      <w:r w:rsidR="002B5036">
        <w:rPr>
          <w:b/>
          <w:sz w:val="24"/>
        </w:rPr>
        <w:t>*</w:t>
      </w:r>
      <w:r>
        <w:rPr>
          <w:b/>
          <w:sz w:val="24"/>
        </w:rPr>
        <w:t>: ….……………………………....…………………………………………………………………</w:t>
      </w:r>
    </w:p>
    <w:p w14:paraId="38FE3EB3" w14:textId="722E1D92" w:rsidR="00827D96" w:rsidRDefault="009E5309">
      <w:pPr>
        <w:spacing w:line="20" w:lineRule="exact"/>
        <w:rPr>
          <w:rFonts w:ascii="Times New Roman" w:eastAsia="Times New Roman" w:hAnsi="Times New Roman"/>
          <w:sz w:val="24"/>
        </w:rPr>
      </w:pPr>
      <w:r>
        <w:rPr>
          <w:noProof/>
          <w:sz w:val="22"/>
        </w:rPr>
        <w:drawing>
          <wp:anchor distT="0" distB="0" distL="114300" distR="114300" simplePos="0" relativeHeight="251658240" behindDoc="1" locked="0" layoutInCell="1" allowOverlap="1" wp14:anchorId="1E42EB33" wp14:editId="30095C7E">
            <wp:simplePos x="0" y="0"/>
            <wp:positionH relativeFrom="column">
              <wp:posOffset>-19685</wp:posOffset>
            </wp:positionH>
            <wp:positionV relativeFrom="paragraph">
              <wp:posOffset>41910</wp:posOffset>
            </wp:positionV>
            <wp:extent cx="5798185" cy="18415"/>
            <wp:effectExtent l="0" t="0" r="0" b="0"/>
            <wp:wrapNone/>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185" cy="18415"/>
                    </a:xfrm>
                    <a:prstGeom prst="rect">
                      <a:avLst/>
                    </a:prstGeom>
                    <a:noFill/>
                  </pic:spPr>
                </pic:pic>
              </a:graphicData>
            </a:graphic>
            <wp14:sizeRelH relativeFrom="page">
              <wp14:pctWidth>0</wp14:pctWidth>
            </wp14:sizeRelH>
            <wp14:sizeRelV relativeFrom="page">
              <wp14:pctHeight>0</wp14:pctHeight>
            </wp14:sizeRelV>
          </wp:anchor>
        </w:drawing>
      </w:r>
    </w:p>
    <w:p w14:paraId="0CB82B14" w14:textId="77777777" w:rsidR="00827D96" w:rsidRDefault="00827D96">
      <w:pPr>
        <w:spacing w:line="274" w:lineRule="exact"/>
        <w:rPr>
          <w:rFonts w:ascii="Times New Roman" w:eastAsia="Times New Roman" w:hAnsi="Times New Roman"/>
          <w:sz w:val="24"/>
        </w:rPr>
      </w:pPr>
    </w:p>
    <w:p w14:paraId="10594DC6" w14:textId="77777777" w:rsidR="00827D96" w:rsidRDefault="00827D96">
      <w:pPr>
        <w:spacing w:line="0" w:lineRule="atLeast"/>
        <w:rPr>
          <w:rFonts w:ascii="Arial" w:eastAsia="Arial" w:hAnsi="Arial"/>
          <w:b/>
        </w:rPr>
      </w:pPr>
      <w:r>
        <w:rPr>
          <w:rFonts w:ascii="Arial" w:eastAsia="Arial" w:hAnsi="Arial"/>
          <w:b/>
        </w:rPr>
        <w:t>Oświadczam, iż zapoznałem[am] się z klauzulą obowiązkową:</w:t>
      </w:r>
    </w:p>
    <w:p w14:paraId="4D095E8D" w14:textId="77777777" w:rsidR="00827D96" w:rsidRDefault="00827D96">
      <w:pPr>
        <w:spacing w:line="162" w:lineRule="exact"/>
        <w:rPr>
          <w:rFonts w:ascii="Times New Roman" w:eastAsia="Times New Roman" w:hAnsi="Times New Roman"/>
          <w:sz w:val="24"/>
        </w:rPr>
      </w:pPr>
    </w:p>
    <w:p w14:paraId="7B7D14D8" w14:textId="77777777" w:rsidR="00827D96" w:rsidRDefault="00827D96">
      <w:pPr>
        <w:spacing w:line="275" w:lineRule="auto"/>
        <w:jc w:val="both"/>
        <w:rPr>
          <w:rFonts w:ascii="Arial" w:eastAsia="Arial" w:hAnsi="Arial"/>
        </w:rPr>
      </w:pPr>
      <w:r>
        <w:rPr>
          <w:rFonts w:ascii="Arial" w:eastAsia="Arial" w:hAnsi="Arial"/>
        </w:rPr>
        <w:t xml:space="preserve">Wyrażam zgodę na przetwarzanie moich danych osobowych zawartych </w:t>
      </w:r>
      <w:r w:rsidR="003F284A">
        <w:rPr>
          <w:rFonts w:ascii="Arial" w:eastAsia="Arial" w:hAnsi="Arial"/>
        </w:rPr>
        <w:t>w Karcie Zgłoszeniowej Wojewódzkiego Konkursu Matematyczno-Logicznego</w:t>
      </w:r>
      <w:r>
        <w:rPr>
          <w:rFonts w:ascii="Arial" w:eastAsia="Arial" w:hAnsi="Arial"/>
        </w:rPr>
        <w:t xml:space="preserve"> przez Happy Kids Osowa s.c., Oriona 1, 80-299 Gdańsk, NIP 5842701881, na potrzeby ww. konkursu. Administratorem danych osobowych zawartych w dokumentach aplikacyjnych jest Happy Kids Osowa s.c., adres j.w.. Happy Kids Osowa powołała Inspektora Ochrony Danych – dane kontaktowe: adres korespondencyjny: Oriona 1, 80-299 Gdańsk, e-mail: administrator@happykidsosowa.pl. Dane osobow</w:t>
      </w:r>
      <w:r w:rsidR="00C65E05">
        <w:rPr>
          <w:rFonts w:ascii="Arial" w:eastAsia="Arial" w:hAnsi="Arial"/>
        </w:rPr>
        <w:t>e będą przetwarzane w związku z </w:t>
      </w:r>
      <w:r>
        <w:rPr>
          <w:rFonts w:ascii="Arial" w:eastAsia="Arial" w:hAnsi="Arial"/>
        </w:rPr>
        <w:t>prowadzeniem bieżącej, a po wyrażeniu zgody przyszłych konkursów na podstawie art. 6 ust 1 pkt a, a w zakresie wizerunku – art. 9 ust. 1 pkt. a Rozporządzenia Parlamentu Europejskiego i Rady (UE) 2016/679 z dnia 27 kwietnia 2016 roku w sprawie ochr</w:t>
      </w:r>
      <w:r w:rsidR="00C65E05">
        <w:rPr>
          <w:rFonts w:ascii="Arial" w:eastAsia="Arial" w:hAnsi="Arial"/>
        </w:rPr>
        <w:t>ony osób fizycznych w związku z </w:t>
      </w:r>
      <w:r>
        <w:rPr>
          <w:rFonts w:ascii="Arial" w:eastAsia="Arial" w:hAnsi="Arial"/>
        </w:rPr>
        <w:t>przetwarzaniem danych osobowych i w sprawie swobodne</w:t>
      </w:r>
      <w:r w:rsidR="00C65E05">
        <w:rPr>
          <w:rFonts w:ascii="Arial" w:eastAsia="Arial" w:hAnsi="Arial"/>
        </w:rPr>
        <w:t>go przepływu takich danych oraz </w:t>
      </w:r>
      <w:r>
        <w:rPr>
          <w:rFonts w:ascii="Arial" w:eastAsia="Arial" w:hAnsi="Arial"/>
        </w:rPr>
        <w:t>uchylenia dyrektywy 95/46/WE (RODO). Dane osobowe będą przechowywane do czasu cofnięcia zgody kandydata na przetwarzanie jego danych w tych celach, ale w przypadku dalszych etapów konkursu nie dłużej niż do końca roku szkolnego.</w:t>
      </w:r>
    </w:p>
    <w:p w14:paraId="0895A991" w14:textId="77777777" w:rsidR="00827D96" w:rsidRDefault="00827D96">
      <w:pPr>
        <w:spacing w:line="213" w:lineRule="exact"/>
        <w:rPr>
          <w:rFonts w:ascii="Times New Roman" w:eastAsia="Times New Roman" w:hAnsi="Times New Roman"/>
          <w:sz w:val="24"/>
        </w:rPr>
      </w:pPr>
    </w:p>
    <w:p w14:paraId="7096E655" w14:textId="77777777" w:rsidR="00827D96" w:rsidRDefault="00827D96">
      <w:pPr>
        <w:spacing w:line="274" w:lineRule="auto"/>
        <w:jc w:val="both"/>
        <w:rPr>
          <w:rFonts w:ascii="Arial" w:eastAsia="Arial" w:hAnsi="Arial"/>
        </w:rPr>
      </w:pPr>
      <w:r>
        <w:rPr>
          <w:rFonts w:ascii="Arial" w:eastAsia="Arial" w:hAnsi="Arial"/>
        </w:rPr>
        <w:t>Podstawą przetwarzania danych konkursowych są: Ustawa z dnia 7 września 1991r. o systemie oświaty, Rozporządzenie Ministra Edukacji Narodowej z dnia 29 stycznia 2002 roku w sprawie organizacji oraz sposobu przeprowadzania konkursów, turniejów i olimpiad. Dane osobowe uczestnika konkursu udostępniane są podmiotom, którym należy udostępnić dane osobowe na podstawie przepisów prawa. Nie przekazuje się ich do państw trzecich ani do organizacji międzynarodowych. Dane osobowe będą przetwarzane zgodnie z ramowym regulaminem konkursu. Decyzje dotyczące przetwarzania danych osobowych nie są podejmowane w sp</w:t>
      </w:r>
      <w:r w:rsidR="00C65E05">
        <w:rPr>
          <w:rFonts w:ascii="Arial" w:eastAsia="Arial" w:hAnsi="Arial"/>
        </w:rPr>
        <w:t>osób zautomatyzowany, w tym nie </w:t>
      </w:r>
      <w:r>
        <w:rPr>
          <w:rFonts w:ascii="Arial" w:eastAsia="Arial" w:hAnsi="Arial"/>
        </w:rPr>
        <w:t>podlegają profilowaniu. Administrator nie przewiduje p</w:t>
      </w:r>
      <w:r w:rsidR="00C65E05">
        <w:rPr>
          <w:rFonts w:ascii="Arial" w:eastAsia="Arial" w:hAnsi="Arial"/>
        </w:rPr>
        <w:t>rzetwarzania danych osobowych w </w:t>
      </w:r>
      <w:r>
        <w:rPr>
          <w:rFonts w:ascii="Arial" w:eastAsia="Arial" w:hAnsi="Arial"/>
        </w:rPr>
        <w:t>celu innym niż ten, w którym dane osobowe są zbierane.</w:t>
      </w:r>
    </w:p>
    <w:p w14:paraId="680F2FBB" w14:textId="77777777" w:rsidR="00827D96" w:rsidRDefault="00827D96">
      <w:pPr>
        <w:spacing w:line="217" w:lineRule="exact"/>
        <w:rPr>
          <w:rFonts w:ascii="Times New Roman" w:eastAsia="Times New Roman" w:hAnsi="Times New Roman"/>
          <w:sz w:val="24"/>
        </w:rPr>
      </w:pPr>
    </w:p>
    <w:p w14:paraId="29A705A8" w14:textId="77777777" w:rsidR="00827D96" w:rsidRDefault="00827D96">
      <w:pPr>
        <w:spacing w:line="272" w:lineRule="auto"/>
        <w:jc w:val="both"/>
        <w:rPr>
          <w:rFonts w:ascii="Arial" w:eastAsia="Arial" w:hAnsi="Arial"/>
        </w:rPr>
      </w:pPr>
      <w:r>
        <w:rPr>
          <w:rFonts w:ascii="Arial" w:eastAsia="Arial" w:hAnsi="Arial"/>
        </w:rPr>
        <w:t>Każda osoba posiada prawo dostępu do treści swoich danych i ich sprostowania, usunięcia, ograniczenia przetwarzania, prawo do przenoszenia danych lub do wniesienia sprzeciwu wobec ich przetwarzania, prawo do cofnięcia zgody w dowolnym momencie bez wpływu na zgodność z prawem przetwarzania. Osoba, której dane dotyczą, ma prawo wniesienia skargi do Prezesa Urzędu Ochrony Danych Osobowych, gdy uzna, iż przetwarzanie jej danych osobowych narusza przepisy RODO.</w:t>
      </w:r>
    </w:p>
    <w:p w14:paraId="0790C704" w14:textId="77777777" w:rsidR="00827D96" w:rsidRDefault="00827D96">
      <w:pPr>
        <w:spacing w:line="219" w:lineRule="exact"/>
        <w:rPr>
          <w:rFonts w:ascii="Times New Roman" w:eastAsia="Times New Roman" w:hAnsi="Times New Roman"/>
          <w:sz w:val="24"/>
        </w:rPr>
      </w:pPr>
    </w:p>
    <w:p w14:paraId="582F94C8" w14:textId="77777777" w:rsidR="009B0B99" w:rsidRDefault="00827D96" w:rsidP="009B0B99">
      <w:pPr>
        <w:spacing w:line="264" w:lineRule="auto"/>
        <w:ind w:right="20"/>
        <w:jc w:val="both"/>
        <w:rPr>
          <w:rFonts w:ascii="Arial" w:eastAsia="Arial" w:hAnsi="Arial"/>
        </w:rPr>
      </w:pPr>
      <w:r>
        <w:rPr>
          <w:rFonts w:ascii="Arial" w:eastAsia="Arial" w:hAnsi="Arial"/>
        </w:rPr>
        <w:t>„Podanie danych w zakresie wskazanym w dokumentach aplikacyjnych jest dobrowolne, ale niezbędne w celu uczestnictwa w konkursie.”</w:t>
      </w:r>
    </w:p>
    <w:p w14:paraId="346B9C91" w14:textId="77777777" w:rsidR="009B0B99" w:rsidRPr="009B0B99" w:rsidRDefault="009B0B99" w:rsidP="009B0B99">
      <w:pPr>
        <w:spacing w:line="264" w:lineRule="auto"/>
        <w:ind w:right="20"/>
        <w:jc w:val="both"/>
        <w:rPr>
          <w:rFonts w:ascii="Arial" w:eastAsia="Arial" w:hAnsi="Arial"/>
        </w:rPr>
      </w:pPr>
    </w:p>
    <w:p w14:paraId="1F622D56" w14:textId="77777777" w:rsidR="00827D96" w:rsidRDefault="00827D96">
      <w:pPr>
        <w:spacing w:line="200" w:lineRule="exact"/>
        <w:rPr>
          <w:rFonts w:ascii="Times New Roman" w:eastAsia="Times New Roman" w:hAnsi="Times New Roman"/>
          <w:sz w:val="24"/>
        </w:rPr>
      </w:pPr>
    </w:p>
    <w:tbl>
      <w:tblPr>
        <w:tblW w:w="0" w:type="auto"/>
        <w:tblInd w:w="0" w:type="dxa"/>
        <w:tblCellMar>
          <w:top w:w="0" w:type="dxa"/>
          <w:left w:w="0" w:type="dxa"/>
          <w:bottom w:w="0" w:type="dxa"/>
          <w:right w:w="0" w:type="dxa"/>
        </w:tblCellMar>
        <w:tblLook w:val="04A0" w:firstRow="1" w:lastRow="0" w:firstColumn="1" w:lastColumn="0" w:noHBand="0" w:noVBand="1"/>
      </w:tblPr>
      <w:tblGrid>
        <w:gridCol w:w="4537"/>
        <w:gridCol w:w="4537"/>
      </w:tblGrid>
      <w:tr w:rsidR="003F284A" w:rsidRPr="00827D96" w14:paraId="0A27B72A" w14:textId="77777777" w:rsidTr="002B5036">
        <w:tblPrEx>
          <w:tblCellMar>
            <w:top w:w="0" w:type="dxa"/>
            <w:left w:w="0" w:type="dxa"/>
            <w:bottom w:w="0" w:type="dxa"/>
            <w:right w:w="0" w:type="dxa"/>
          </w:tblCellMar>
        </w:tblPrEx>
        <w:tc>
          <w:tcPr>
            <w:tcW w:w="4537" w:type="dxa"/>
          </w:tcPr>
          <w:p w14:paraId="1471FABC" w14:textId="77777777" w:rsidR="003F284A" w:rsidRPr="00827D96" w:rsidRDefault="003F284A" w:rsidP="00827D96">
            <w:pPr>
              <w:spacing w:line="0" w:lineRule="atLeast"/>
              <w:jc w:val="center"/>
              <w:rPr>
                <w:rFonts w:ascii="Arial" w:eastAsia="Arial" w:hAnsi="Arial"/>
                <w:sz w:val="18"/>
              </w:rPr>
            </w:pPr>
            <w:r w:rsidRPr="00827D96">
              <w:rPr>
                <w:rFonts w:ascii="Arial" w:eastAsia="Arial" w:hAnsi="Arial"/>
                <w:sz w:val="18"/>
              </w:rPr>
              <w:t>………………………………………….</w:t>
            </w:r>
          </w:p>
          <w:p w14:paraId="73ACC480" w14:textId="77777777" w:rsidR="003F284A" w:rsidRPr="009B0B99" w:rsidRDefault="003F284A" w:rsidP="009B0B99">
            <w:pPr>
              <w:tabs>
                <w:tab w:val="left" w:pos="2600"/>
              </w:tabs>
              <w:spacing w:line="0" w:lineRule="atLeast"/>
              <w:jc w:val="center"/>
              <w:rPr>
                <w:rFonts w:ascii="Arial" w:eastAsia="Arial" w:hAnsi="Arial"/>
                <w:sz w:val="17"/>
              </w:rPr>
            </w:pPr>
            <w:r w:rsidRPr="00827D96">
              <w:rPr>
                <w:rFonts w:ascii="Arial" w:eastAsia="Arial" w:hAnsi="Arial"/>
                <w:sz w:val="18"/>
              </w:rPr>
              <w:t>miejscowość i data</w:t>
            </w:r>
          </w:p>
        </w:tc>
        <w:tc>
          <w:tcPr>
            <w:tcW w:w="4537" w:type="dxa"/>
          </w:tcPr>
          <w:p w14:paraId="45FB6A45" w14:textId="77777777" w:rsidR="003F284A" w:rsidRPr="00827D96" w:rsidRDefault="003F284A" w:rsidP="00827D96">
            <w:pPr>
              <w:spacing w:line="0" w:lineRule="atLeast"/>
              <w:jc w:val="center"/>
              <w:rPr>
                <w:rFonts w:ascii="Arial" w:eastAsia="Arial" w:hAnsi="Arial"/>
                <w:sz w:val="18"/>
              </w:rPr>
            </w:pPr>
            <w:r w:rsidRPr="00827D96">
              <w:rPr>
                <w:rFonts w:ascii="Arial" w:eastAsia="Arial" w:hAnsi="Arial"/>
                <w:sz w:val="18"/>
              </w:rPr>
              <w:t>………………………………………….</w:t>
            </w:r>
          </w:p>
          <w:p w14:paraId="5928B800" w14:textId="77777777" w:rsidR="003F284A" w:rsidRPr="009B0B99" w:rsidRDefault="003F284A" w:rsidP="009B0B99">
            <w:pPr>
              <w:tabs>
                <w:tab w:val="left" w:pos="2600"/>
              </w:tabs>
              <w:spacing w:line="0" w:lineRule="atLeast"/>
              <w:jc w:val="center"/>
              <w:rPr>
                <w:rFonts w:ascii="Arial" w:eastAsia="Arial" w:hAnsi="Arial"/>
                <w:sz w:val="17"/>
              </w:rPr>
            </w:pPr>
            <w:r w:rsidRPr="00827D96">
              <w:rPr>
                <w:rFonts w:ascii="Arial" w:eastAsia="Arial" w:hAnsi="Arial"/>
                <w:sz w:val="18"/>
              </w:rPr>
              <w:t>podpis osoby uprawnionej</w:t>
            </w:r>
            <w:r w:rsidRPr="00827D96">
              <w:rPr>
                <w:rFonts w:ascii="Arial" w:eastAsia="Arial" w:hAnsi="Arial"/>
                <w:sz w:val="17"/>
              </w:rPr>
              <w:t>/ rodzica / opiekuna</w:t>
            </w:r>
          </w:p>
        </w:tc>
      </w:tr>
    </w:tbl>
    <w:p w14:paraId="30AA6D99" w14:textId="77777777" w:rsidR="00827D96" w:rsidRPr="002B5036" w:rsidRDefault="002B5036" w:rsidP="002B5036">
      <w:pPr>
        <w:spacing w:line="238" w:lineRule="auto"/>
        <w:rPr>
          <w:rFonts w:cs="Calibri"/>
          <w:i/>
          <w:iCs/>
        </w:rPr>
      </w:pPr>
      <w:r>
        <w:rPr>
          <w:rFonts w:cs="Calibri"/>
        </w:rPr>
        <w:br/>
      </w:r>
      <w:r w:rsidRPr="002B5036">
        <w:rPr>
          <w:rFonts w:cs="Calibri"/>
          <w:i/>
          <w:iCs/>
        </w:rPr>
        <w:t>* należy wypełnić komputerowo lub pisemnie drukowanymi literami</w:t>
      </w:r>
    </w:p>
    <w:sectPr w:rsidR="00827D96" w:rsidRPr="002B5036">
      <w:pgSz w:w="11900" w:h="16838"/>
      <w:pgMar w:top="1440" w:right="1406" w:bottom="1440"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8308" w14:textId="77777777" w:rsidR="006C64FB" w:rsidRDefault="006C64FB" w:rsidP="009B0B99">
      <w:r>
        <w:separator/>
      </w:r>
    </w:p>
  </w:endnote>
  <w:endnote w:type="continuationSeparator" w:id="0">
    <w:p w14:paraId="6DDDB055" w14:textId="77777777" w:rsidR="006C64FB" w:rsidRDefault="006C64FB" w:rsidP="009B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31F5" w14:textId="77777777" w:rsidR="006C64FB" w:rsidRDefault="006C64FB" w:rsidP="009B0B99">
      <w:r>
        <w:separator/>
      </w:r>
    </w:p>
  </w:footnote>
  <w:footnote w:type="continuationSeparator" w:id="0">
    <w:p w14:paraId="54D381EF" w14:textId="77777777" w:rsidR="006C64FB" w:rsidRDefault="006C64FB" w:rsidP="009B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4A"/>
    <w:rsid w:val="002B5036"/>
    <w:rsid w:val="003F284A"/>
    <w:rsid w:val="006C64FB"/>
    <w:rsid w:val="00827D96"/>
    <w:rsid w:val="009B0B99"/>
    <w:rsid w:val="009E5309"/>
    <w:rsid w:val="00C65E05"/>
    <w:rsid w:val="00D93262"/>
    <w:rsid w:val="00DE77D5"/>
    <w:rsid w:val="00FF4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FB371"/>
  <w15:chartTrackingRefBased/>
  <w15:docId w15:val="{DC013B01-A2B5-4E26-A30C-D8EA32AD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 w:type="table" w:styleId="Tabela-Siatka">
    <w:name w:val="Table Grid"/>
    <w:basedOn w:val="Standardowy"/>
    <w:uiPriority w:val="59"/>
    <w:rsid w:val="003F28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Nagwek">
    <w:name w:val="header"/>
    <w:basedOn w:val="Normalny"/>
    <w:link w:val="NagwekZnak"/>
    <w:uiPriority w:val="99"/>
    <w:unhideWhenUsed/>
    <w:rsid w:val="009B0B99"/>
    <w:pPr>
      <w:tabs>
        <w:tab w:val="center" w:pos="4536"/>
        <w:tab w:val="right" w:pos="9072"/>
      </w:tabs>
    </w:pPr>
  </w:style>
  <w:style w:type="character" w:customStyle="1" w:styleId="NagwekZnak">
    <w:name w:val="Nagłówek Znak"/>
    <w:basedOn w:val="Domylnaczcionkaakapitu"/>
    <w:link w:val="Nagwek"/>
    <w:uiPriority w:val="99"/>
    <w:rsid w:val="009B0B99"/>
  </w:style>
  <w:style w:type="paragraph" w:styleId="Stopka">
    <w:name w:val="footer"/>
    <w:basedOn w:val="Normalny"/>
    <w:link w:val="StopkaZnak"/>
    <w:uiPriority w:val="99"/>
    <w:unhideWhenUsed/>
    <w:rsid w:val="009B0B99"/>
    <w:pPr>
      <w:tabs>
        <w:tab w:val="center" w:pos="4536"/>
        <w:tab w:val="right" w:pos="9072"/>
      </w:tabs>
    </w:pPr>
  </w:style>
  <w:style w:type="character" w:customStyle="1" w:styleId="StopkaZnak">
    <w:name w:val="Stopka Znak"/>
    <w:basedOn w:val="Domylnaczcionkaakapitu"/>
    <w:link w:val="Stopka"/>
    <w:uiPriority w:val="99"/>
    <w:rsid w:val="009B0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T</dc:creator>
  <cp:keywords/>
  <cp:lastModifiedBy>Grzegorz Butkiewicz</cp:lastModifiedBy>
  <cp:revision>2</cp:revision>
  <dcterms:created xsi:type="dcterms:W3CDTF">2023-10-24T10:03:00Z</dcterms:created>
  <dcterms:modified xsi:type="dcterms:W3CDTF">2023-10-24T10:03:00Z</dcterms:modified>
</cp:coreProperties>
</file>